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2975" w14:textId="77777777" w:rsidR="00AC5C4E" w:rsidRDefault="00D67802" w:rsidP="007B18F9">
      <w:pPr>
        <w:jc w:val="center"/>
      </w:pPr>
      <w:bookmarkStart w:id="0" w:name="OLE_LINK19"/>
      <w:bookmarkStart w:id="1" w:name="OLE_LINK20"/>
      <w:r>
        <w:t>L.M.I.G.</w:t>
      </w:r>
      <w:r w:rsidR="007B18F9">
        <w:t xml:space="preserve"> / NON-L.M.I.G.</w:t>
      </w:r>
      <w:r>
        <w:t xml:space="preserve"> </w:t>
      </w:r>
      <w:r w:rsidR="00CD7033">
        <w:t xml:space="preserve"> </w:t>
      </w:r>
      <w:r>
        <w:t>ROADWAY</w:t>
      </w:r>
      <w:r w:rsidR="00CD7033">
        <w:t xml:space="preserve">  </w:t>
      </w:r>
      <w:r>
        <w:t>RESURFACING</w:t>
      </w:r>
    </w:p>
    <w:bookmarkEnd w:id="0"/>
    <w:bookmarkEnd w:id="1"/>
    <w:p w14:paraId="70473A74" w14:textId="77777777" w:rsidR="00C12099" w:rsidRPr="00C12099" w:rsidRDefault="00C12099" w:rsidP="007B18F9">
      <w:pPr>
        <w:jc w:val="center"/>
        <w:rPr>
          <w:u w:val="single"/>
        </w:rPr>
      </w:pPr>
      <w:r w:rsidRPr="00C12099">
        <w:rPr>
          <w:u w:val="single"/>
        </w:rPr>
        <w:t>SPECIFICATIONS</w:t>
      </w:r>
    </w:p>
    <w:p w14:paraId="779A62E2" w14:textId="77777777" w:rsidR="00916D5D" w:rsidRDefault="00C12099" w:rsidP="007B18F9">
      <w:pPr>
        <w:tabs>
          <w:tab w:val="center" w:pos="4406"/>
        </w:tabs>
        <w:jc w:val="center"/>
      </w:pPr>
      <w:r>
        <w:t>(Page 1 of 3)</w:t>
      </w:r>
    </w:p>
    <w:p w14:paraId="78D063EC" w14:textId="77777777" w:rsidR="00C12099" w:rsidRDefault="00C12099" w:rsidP="00BA5A48">
      <w:pPr>
        <w:jc w:val="both"/>
      </w:pPr>
    </w:p>
    <w:p w14:paraId="6D963D42" w14:textId="5F020D83" w:rsidR="00DD5D50" w:rsidRDefault="00B82B3F" w:rsidP="00BA5A48">
      <w:pPr>
        <w:jc w:val="both"/>
      </w:pPr>
      <w:r>
        <w:t xml:space="preserve">The </w:t>
      </w:r>
      <w:r w:rsidR="00916D5D">
        <w:t>Contractor is responsible for providing and installing all material and labor necessar</w:t>
      </w:r>
      <w:r>
        <w:t xml:space="preserve">y to </w:t>
      </w:r>
      <w:r w:rsidR="009B1010">
        <w:t>provide full depth reclamation and</w:t>
      </w:r>
      <w:r>
        <w:t xml:space="preserve"> resurface </w:t>
      </w:r>
      <w:r w:rsidR="009B1010">
        <w:t>&amp;</w:t>
      </w:r>
      <w:r>
        <w:t xml:space="preserve"> stripe the asphalt pavement of </w:t>
      </w:r>
      <w:r w:rsidR="005E348E">
        <w:t>five</w:t>
      </w:r>
      <w:r w:rsidR="009B1010">
        <w:t xml:space="preserve"> (</w:t>
      </w:r>
      <w:r w:rsidR="005E348E">
        <w:t>5</w:t>
      </w:r>
      <w:r w:rsidR="009B1010">
        <w:t>)</w:t>
      </w:r>
      <w:r>
        <w:t xml:space="preserve"> roadways </w:t>
      </w:r>
      <w:r w:rsidR="009B1010">
        <w:t>within the City Limits of Auburn, Ga.</w:t>
      </w:r>
      <w:r>
        <w:t>. The</w:t>
      </w:r>
      <w:r w:rsidR="001D4C77">
        <w:t xml:space="preserve"> Contractor sh</w:t>
      </w:r>
      <w:r>
        <w:t>all furnish and install all materials</w:t>
      </w:r>
      <w:r w:rsidR="001D4C77">
        <w:t xml:space="preserve"> in accord</w:t>
      </w:r>
      <w:r>
        <w:t>ance with the attached</w:t>
      </w:r>
      <w:r w:rsidR="002439D3">
        <w:t>:</w:t>
      </w:r>
      <w:r w:rsidR="00210661">
        <w:t xml:space="preserve"> Bid Form, </w:t>
      </w:r>
      <w:r w:rsidR="005E348E">
        <w:t>five</w:t>
      </w:r>
      <w:r>
        <w:t xml:space="preserve"> </w:t>
      </w:r>
      <w:r w:rsidR="002D0F79">
        <w:t>(</w:t>
      </w:r>
      <w:r w:rsidR="005E348E">
        <w:t>5</w:t>
      </w:r>
      <w:r w:rsidR="00210731">
        <w:t xml:space="preserve">) </w:t>
      </w:r>
      <w:r w:rsidR="00A82FFD">
        <w:t>Ro</w:t>
      </w:r>
      <w:r w:rsidR="00922EB9">
        <w:t xml:space="preserve">adway </w:t>
      </w:r>
      <w:r w:rsidR="00F435C3">
        <w:t>Summari</w:t>
      </w:r>
      <w:r w:rsidR="0070252A">
        <w:t>es,</w:t>
      </w:r>
      <w:r w:rsidR="009E7CEA">
        <w:t xml:space="preserve"> </w:t>
      </w:r>
      <w:r w:rsidR="00F04965">
        <w:t xml:space="preserve">one </w:t>
      </w:r>
      <w:r w:rsidR="009E7CEA">
        <w:t>(</w:t>
      </w:r>
      <w:r w:rsidR="00F04965">
        <w:t>1</w:t>
      </w:r>
      <w:r w:rsidR="00210731">
        <w:t>) Location Map</w:t>
      </w:r>
      <w:r w:rsidR="00C724E7">
        <w:t xml:space="preserve">, </w:t>
      </w:r>
      <w:r w:rsidR="005E348E">
        <w:t>three</w:t>
      </w:r>
      <w:r w:rsidR="00C724E7">
        <w:t xml:space="preserve"> (</w:t>
      </w:r>
      <w:r w:rsidR="005E348E">
        <w:t>3</w:t>
      </w:r>
      <w:r w:rsidR="00D641A4">
        <w:t>)</w:t>
      </w:r>
      <w:r w:rsidR="005C3C45">
        <w:t xml:space="preserve"> pages</w:t>
      </w:r>
      <w:r w:rsidR="00D641A4">
        <w:t xml:space="preserve"> of </w:t>
      </w:r>
      <w:r w:rsidR="00C32AA8">
        <w:t>Typical</w:t>
      </w:r>
      <w:r w:rsidR="00C724E7">
        <w:t xml:space="preserve"> Resurfacing</w:t>
      </w:r>
      <w:r w:rsidR="00C32AA8">
        <w:t xml:space="preserve"> Section</w:t>
      </w:r>
      <w:r w:rsidR="005C3C45">
        <w:t>s</w:t>
      </w:r>
      <w:r w:rsidR="00C724E7">
        <w:t xml:space="preserve"> and one (1) page of</w:t>
      </w:r>
      <w:r w:rsidR="0070252A">
        <w:t xml:space="preserve"> Typical Section for Shoulder Filling.</w:t>
      </w:r>
      <w:r w:rsidR="00C724E7">
        <w:t xml:space="preserve"> </w:t>
      </w:r>
      <w:r w:rsidR="001D4C77">
        <w:t xml:space="preserve"> Contractor is responsible for providing and installing asphalt from a GDOT approved plant.</w:t>
      </w:r>
      <w:r w:rsidR="00986A31">
        <w:t xml:space="preserve"> </w:t>
      </w:r>
    </w:p>
    <w:p w14:paraId="37B8F5CD" w14:textId="77777777" w:rsidR="006A0654" w:rsidRDefault="006A0654" w:rsidP="00425750"/>
    <w:p w14:paraId="4DBA97CF" w14:textId="77777777" w:rsidR="00425750" w:rsidRDefault="009E7CEA" w:rsidP="00425750">
      <w:r>
        <w:t>At the following subdivision stree</w:t>
      </w:r>
      <w:r w:rsidR="00210661">
        <w:t>t</w:t>
      </w:r>
      <w:r w:rsidR="005E1B5A">
        <w:t>s</w:t>
      </w:r>
      <w:r>
        <w:t xml:space="preserve"> where curb &amp; gutter does </w:t>
      </w:r>
      <w:r w:rsidRPr="009E7CEA">
        <w:rPr>
          <w:b/>
        </w:rPr>
        <w:t>not</w:t>
      </w:r>
      <w:r>
        <w:t xml:space="preserve"> exist; </w:t>
      </w:r>
      <w:r w:rsidR="005E1B5A">
        <w:t>Dogwood Lane</w:t>
      </w:r>
      <w:r w:rsidR="002B399B">
        <w:t>,</w:t>
      </w:r>
      <w:r w:rsidR="005E1B5A">
        <w:t xml:space="preserve">  Pinetree Lane</w:t>
      </w:r>
      <w:r w:rsidR="002B399B">
        <w:t xml:space="preserve"> and River Oaks,</w:t>
      </w:r>
      <w:r w:rsidR="00210661">
        <w:t xml:space="preserve"> </w:t>
      </w:r>
      <w:r w:rsidR="00425750">
        <w:t>the Contractor shall be responsible for providing and installing all material, equipment (to include reclaimer/stabilizer equipment) and labor necessary to recycl</w:t>
      </w:r>
      <w:r w:rsidR="005C3C45">
        <w:t>e in-place the existing crushed stone base, soil and</w:t>
      </w:r>
      <w:r w:rsidR="00425750">
        <w:t xml:space="preserve"> asphalt pavement m</w:t>
      </w:r>
      <w:r w:rsidR="005C3C45">
        <w:t xml:space="preserve">aterials. Recycle depth is 8”. </w:t>
      </w:r>
      <w:r w:rsidR="00425750">
        <w:t xml:space="preserve"> This Full Depth Reclamation process with Portland Cement added for stabilization, will become the new roadway base.</w:t>
      </w:r>
      <w:r w:rsidR="001375BA">
        <w:t xml:space="preserve"> The new Full Depth Reclamation roadway base shall </w:t>
      </w:r>
      <w:r w:rsidR="00D67E95">
        <w:t xml:space="preserve">be one (1) foot wider than the new </w:t>
      </w:r>
      <w:r w:rsidR="001A1F5D">
        <w:t>pavement (6” inches wider each side of new pavement edge</w:t>
      </w:r>
      <w:r w:rsidR="005168D0">
        <w:t xml:space="preserve"> (as shown on Roadway Summaries)</w:t>
      </w:r>
      <w:r w:rsidR="001A1F5D">
        <w:t>.</w:t>
      </w:r>
      <w:r w:rsidR="001375BA">
        <w:t xml:space="preserve"> </w:t>
      </w:r>
      <w:r w:rsidR="00425750">
        <w:t xml:space="preserve"> The existing damaged aspha</w:t>
      </w:r>
      <w:r w:rsidR="005C3C45">
        <w:t>lt and existing subgrade &amp;</w:t>
      </w:r>
      <w:r w:rsidR="00425750">
        <w:t xml:space="preserve"> base materials will be pulverized/reconstructed and mixed with Portland cement and water and compacted. The amount of Portland Cement blended into the pulverized material shall be 40 pounds per square yard. The Work will include reshaping, grading, crowning</w:t>
      </w:r>
      <w:r w:rsidR="003F6CAA">
        <w:t xml:space="preserve"> /sloping to the existing pavement cross slope</w:t>
      </w:r>
      <w:r w:rsidR="00425750">
        <w:t xml:space="preserve">, compacting, priming and curing before installing the </w:t>
      </w:r>
      <w:r w:rsidR="003F6CAA">
        <w:t>asphalt materials</w:t>
      </w:r>
      <w:r w:rsidR="00425750">
        <w:t xml:space="preserve">. This Full Depth Reclamation process shall be in accordance with and follow GDOT’s section 301 of the current construction Standard Specifications and Special Provisions.  </w:t>
      </w:r>
      <w:r w:rsidR="00626F21">
        <w:t xml:space="preserve">The Contractor </w:t>
      </w:r>
      <w:r w:rsidR="00425750">
        <w:t xml:space="preserve">shall be responsible for loading, hauling and disposing of any excess pulverized material if required, although none is </w:t>
      </w:r>
      <w:r w:rsidR="00B73F9D">
        <w:t>expected.</w:t>
      </w:r>
      <w:r w:rsidR="00626F21">
        <w:t xml:space="preserve"> The Contractor can dispose of </w:t>
      </w:r>
      <w:r w:rsidR="00CD7033">
        <w:t xml:space="preserve">any </w:t>
      </w:r>
      <w:r w:rsidR="00626F21">
        <w:t>excess pulverized material to the City of Auburn Public Works facility located at 1411 Sunbelt Way, Auburn, Ga.</w:t>
      </w:r>
      <w:r w:rsidR="00B73F9D">
        <w:t xml:space="preserve"> </w:t>
      </w:r>
      <w:r w:rsidR="00D94916">
        <w:t>(see location map).</w:t>
      </w:r>
      <w:r w:rsidR="00B73F9D">
        <w:t xml:space="preserve"> </w:t>
      </w:r>
      <w:r w:rsidR="00626F21">
        <w:t>The City of Auburn</w:t>
      </w:r>
      <w:r w:rsidR="00425750">
        <w:t xml:space="preserve"> will be responsible for relocating any utilities under the road that may be in conflict, although the existing utilities should be well below the 8” depth of the new construction.</w:t>
      </w:r>
    </w:p>
    <w:p w14:paraId="18BA221E" w14:textId="77777777" w:rsidR="005E348E" w:rsidRDefault="005E348E" w:rsidP="00425750"/>
    <w:p w14:paraId="173D100D" w14:textId="77777777" w:rsidR="00B51130" w:rsidRDefault="005467C3" w:rsidP="00BA5A48">
      <w:pPr>
        <w:jc w:val="both"/>
      </w:pPr>
      <w:r>
        <w:t>At Sixth Avenue, t</w:t>
      </w:r>
      <w:r w:rsidR="000D58A3">
        <w:t>he Contractor shall</w:t>
      </w:r>
      <w:r w:rsidR="00365983">
        <w:t xml:space="preserve"> mill 1 ½” depth</w:t>
      </w:r>
      <w:r w:rsidR="00383E9F">
        <w:t xml:space="preserve"> </w:t>
      </w:r>
      <w:r w:rsidR="000D58A3">
        <w:t>at</w:t>
      </w:r>
      <w:r w:rsidR="00365983">
        <w:t xml:space="preserve"> transverse mill joints at</w:t>
      </w:r>
      <w:r w:rsidR="000D58A3">
        <w:t xml:space="preserve"> existing pavement at </w:t>
      </w:r>
      <w:r w:rsidR="00383E9F">
        <w:t>side road aprons</w:t>
      </w:r>
      <w:r w:rsidR="00365983">
        <w:t>,</w:t>
      </w:r>
      <w:r w:rsidR="000D58A3">
        <w:t xml:space="preserve"> project limits</w:t>
      </w:r>
      <w:r w:rsidR="00365983">
        <w:t xml:space="preserve"> and </w:t>
      </w:r>
      <w:r w:rsidR="00A12ACB">
        <w:t>both ends of existing curb &amp; gutter</w:t>
      </w:r>
      <w:r w:rsidR="000D58A3">
        <w:t xml:space="preserve"> so that the new resurfacing will tie in flush</w:t>
      </w:r>
      <w:r w:rsidR="00C5406A">
        <w:t xml:space="preserve"> at an adequate depth</w:t>
      </w:r>
      <w:r w:rsidR="000D58A3">
        <w:t xml:space="preserve"> without feathering</w:t>
      </w:r>
      <w:r w:rsidR="00C5406A">
        <w:t>.</w:t>
      </w:r>
      <w:r w:rsidR="00B2006A">
        <w:t xml:space="preserve"> The Contractor shall also be required to mill</w:t>
      </w:r>
      <w:r w:rsidR="00383E9F">
        <w:t xml:space="preserve"> </w:t>
      </w:r>
      <w:r w:rsidR="006C42D1">
        <w:t>2</w:t>
      </w:r>
      <w:r w:rsidR="00383E9F">
        <w:t xml:space="preserve"> ½”</w:t>
      </w:r>
      <w:r w:rsidR="007E210D">
        <w:t xml:space="preserve"> depth</w:t>
      </w:r>
      <w:r w:rsidR="00383E9F">
        <w:t xml:space="preserve"> </w:t>
      </w:r>
      <w:r w:rsidR="001B76E8">
        <w:t>along</w:t>
      </w:r>
      <w:r w:rsidR="00B2006A">
        <w:t xml:space="preserve"> the existing curb &amp; gutter</w:t>
      </w:r>
      <w:r w:rsidR="00D94916">
        <w:t xml:space="preserve"> &amp; taper mill to road centerline</w:t>
      </w:r>
      <w:r w:rsidR="007B7237">
        <w:t xml:space="preserve"> (approx. 500 lin.</w:t>
      </w:r>
      <w:r w:rsidR="006C42D1">
        <w:t xml:space="preserve"> </w:t>
      </w:r>
      <w:r w:rsidR="007B7237">
        <w:t xml:space="preserve">ft.) </w:t>
      </w:r>
      <w:r w:rsidR="00B2006A">
        <w:t xml:space="preserve">located on the south side of Sixth Avenue adjacent to Auburn Elementary School </w:t>
      </w:r>
      <w:r w:rsidR="00A64C53">
        <w:t>.</w:t>
      </w:r>
      <w:r w:rsidR="00383E9F">
        <w:t xml:space="preserve"> The OGI (perma pave) </w:t>
      </w:r>
      <w:r w:rsidR="006E5AB0">
        <w:t>shall</w:t>
      </w:r>
      <w:r w:rsidR="00383E9F">
        <w:t xml:space="preserve"> be stopped short</w:t>
      </w:r>
      <w:r w:rsidR="006E5AB0">
        <w:t xml:space="preserve"> of the</w:t>
      </w:r>
      <w:r w:rsidR="00365983">
        <w:t xml:space="preserve"> transverse</w:t>
      </w:r>
      <w:r w:rsidR="006E5AB0">
        <w:t xml:space="preserve"> mill joints and the asphalt wearing course will be at full depth at the mill joints. </w:t>
      </w:r>
      <w:r w:rsidR="00D07F8C">
        <w:t xml:space="preserve">The entire road will not be milled. </w:t>
      </w:r>
      <w:r w:rsidR="00A64C53">
        <w:t xml:space="preserve">The new asphalt wearing course can be feathered at most residential driveway aprons. The City of Auburn will mark with paint all required </w:t>
      </w:r>
    </w:p>
    <w:p w14:paraId="6D451820" w14:textId="0FD348DE" w:rsidR="000D58A3" w:rsidRDefault="00A64C53" w:rsidP="00BA5A48">
      <w:pPr>
        <w:jc w:val="both"/>
      </w:pPr>
      <w:r>
        <w:t>butt joints and areas/depths to be milled and will coordinate with the Contractor. Milling depth will be variable, but at the most 2 ½”</w:t>
      </w:r>
      <w:r w:rsidR="00A103CE">
        <w:t xml:space="preserve"> along the existing curb &amp; gutter</w:t>
      </w:r>
      <w:r>
        <w:t>.</w:t>
      </w:r>
      <w:r w:rsidR="004E137B">
        <w:t xml:space="preserve"> Milled areas can remain up to (</w:t>
      </w:r>
      <w:r w:rsidR="00A103CE">
        <w:t>30</w:t>
      </w:r>
      <w:r w:rsidR="004E137B">
        <w:t>) days. The Contractor shall be responsible for providing orange/black bump signs at all transverse mill joints until the new wearing course is installed.</w:t>
      </w:r>
      <w:r w:rsidR="009B1010">
        <w:t xml:space="preserve"> The Contractor shall be responsible for loading, hauling and disposing of milling material</w:t>
      </w:r>
      <w:r w:rsidR="007C0F64">
        <w:t>.</w:t>
      </w:r>
      <w:r w:rsidR="009B1010">
        <w:t xml:space="preserve"> </w:t>
      </w:r>
      <w:bookmarkStart w:id="2" w:name="_Hlk210910570"/>
      <w:r w:rsidR="009B1010">
        <w:t>The Contractor can</w:t>
      </w:r>
      <w:r w:rsidR="00D07F8C">
        <w:t xml:space="preserve">, but will not be required to </w:t>
      </w:r>
      <w:r w:rsidR="009B1010">
        <w:t xml:space="preserve">dispose of </w:t>
      </w:r>
      <w:r w:rsidR="007C0F64">
        <w:t>milling</w:t>
      </w:r>
      <w:r w:rsidR="009B1010">
        <w:t xml:space="preserve"> material to the City of Auburn Public Works facility located at 1411 Sunbelt Way, Auburn,</w:t>
      </w:r>
      <w:r w:rsidR="007C0F64">
        <w:t xml:space="preserve"> Ga.</w:t>
      </w:r>
      <w:r w:rsidR="00D94916">
        <w:t xml:space="preserve"> (see location map).</w:t>
      </w:r>
    </w:p>
    <w:bookmarkEnd w:id="2"/>
    <w:p w14:paraId="0EBB6855" w14:textId="77777777" w:rsidR="00177836" w:rsidRDefault="00177836" w:rsidP="00CB58B5">
      <w:pPr>
        <w:jc w:val="center"/>
      </w:pPr>
      <w:r>
        <w:lastRenderedPageBreak/>
        <w:t>L.M.I.G.</w:t>
      </w:r>
      <w:r w:rsidR="00CB58B5">
        <w:t xml:space="preserve"> / NON-L.M.I.G.</w:t>
      </w:r>
      <w:r>
        <w:t xml:space="preserve">  ROADWAY  RESURFACING</w:t>
      </w:r>
    </w:p>
    <w:p w14:paraId="469E3D26" w14:textId="77777777" w:rsidR="00177836" w:rsidRPr="009B1010" w:rsidRDefault="00177836" w:rsidP="00D07F8C">
      <w:pPr>
        <w:jc w:val="center"/>
        <w:rPr>
          <w:u w:val="single"/>
        </w:rPr>
      </w:pPr>
      <w:r w:rsidRPr="009B1010">
        <w:rPr>
          <w:u w:val="single"/>
        </w:rPr>
        <w:t>SPECIFICATIONS</w:t>
      </w:r>
    </w:p>
    <w:p w14:paraId="3F9CC474" w14:textId="77777777" w:rsidR="00177836" w:rsidRDefault="00177836" w:rsidP="00177836">
      <w:pPr>
        <w:jc w:val="center"/>
      </w:pPr>
      <w:r>
        <w:t>(Page 2 of 3)</w:t>
      </w:r>
    </w:p>
    <w:p w14:paraId="7E15752D" w14:textId="77777777" w:rsidR="00B51130" w:rsidRDefault="00B51130" w:rsidP="00B51130">
      <w:pPr>
        <w:jc w:val="both"/>
      </w:pPr>
    </w:p>
    <w:p w14:paraId="60F17923" w14:textId="50177BB1" w:rsidR="00B51130" w:rsidRDefault="00B51130" w:rsidP="00B51130">
      <w:pPr>
        <w:jc w:val="both"/>
      </w:pPr>
      <w:r>
        <w:t>At Pointers Way, the Contractor shall mill and remove the existing asphalt within the cul-de-sac only. This existing asphalt pavement is approximately 1 inch to 2 inches thick. The Contractor shall prepare/set the existing graded aggregate base for replacement with new asphalt.</w:t>
      </w:r>
      <w:r w:rsidRPr="00D51177">
        <w:t xml:space="preserve"> </w:t>
      </w:r>
      <w:r>
        <w:t>The Contractor can,</w:t>
      </w:r>
      <w:r>
        <w:t xml:space="preserve"> </w:t>
      </w:r>
      <w:r>
        <w:t>but will not be required to dispose of milling material to the City of Auburn Public Works facility located at 1411 Sunbelt Way, Auburn, Ga. (see location map).</w:t>
      </w:r>
    </w:p>
    <w:p w14:paraId="2AC110A1" w14:textId="77777777" w:rsidR="00B51130" w:rsidRDefault="00B51130" w:rsidP="00B51130"/>
    <w:p w14:paraId="5D607A5A" w14:textId="77777777" w:rsidR="00B066C6" w:rsidRDefault="00E42B67" w:rsidP="00E42B67">
      <w:r>
        <w:t xml:space="preserve">After the asphalt resurfacing is installed by the Contractor and has sufficiently cured to prevent damage, the Contractor shall be responsible for re-constructing, grading and grassing the entire graded shoulders along both sides of the road. All shoulder work shall be according to current </w:t>
      </w:r>
      <w:r w:rsidR="00B066C6">
        <w:t>GDOT standard specifications &amp;</w:t>
      </w:r>
      <w:r>
        <w:t xml:space="preserve"> special provisions</w:t>
      </w:r>
      <w:r w:rsidR="00B066C6">
        <w:t xml:space="preserve"> and Typical Section. </w:t>
      </w:r>
      <w:r>
        <w:t xml:space="preserve"> </w:t>
      </w:r>
    </w:p>
    <w:p w14:paraId="5942C59B" w14:textId="77777777" w:rsidR="00B066C6" w:rsidRDefault="00B066C6" w:rsidP="00E42B67"/>
    <w:p w14:paraId="71A3AF43" w14:textId="77777777" w:rsidR="00E42B67" w:rsidRDefault="00B066C6" w:rsidP="00177836">
      <w:r>
        <w:t xml:space="preserve"> The </w:t>
      </w:r>
      <w:r w:rsidR="00E42B67">
        <w:t>Contractor shall be responsible for providing, hauling and placing the shoulder soil material of the appropriate GDOT class for graded shoulder recons</w:t>
      </w:r>
      <w:r w:rsidR="00D948BF">
        <w:t>truction. Any shoulder material</w:t>
      </w:r>
      <w:r>
        <w:t xml:space="preserve"> </w:t>
      </w:r>
      <w:r w:rsidR="00E42B67">
        <w:t xml:space="preserve">containing roots, sticks, brush, stones, or other material which would interfere with mixing, planting and maintaining will be considered unsuitable material; and must be removed by the Contractor. The Contractor shall be responsible for constructing and providing the proper shoulder slope grade using the appropriate equipment with an effort sufficient to provide stabilization while allowing penetration and growth of the hydroseeding. All constructed areas shall be hydroseeded with seed, fertilizer and wood fiber mulch and covered with straw mulch in accordance with Current GDOT standard specifications and special provisions and maintained by the Contractor until sufficient growth cover is established, including regrading and reseeding if necessary, at no additional cost to </w:t>
      </w:r>
      <w:r w:rsidR="00403761">
        <w:t>the City of Auburn</w:t>
      </w:r>
      <w:r w:rsidR="00E42B67">
        <w:t>. This shoulder work shall consist of providing, hauling, preparing, grading, constructing, hydroseeding and providing turf establishment according to current GDOT standard specifications and special provisions.</w:t>
      </w:r>
    </w:p>
    <w:p w14:paraId="2F878305" w14:textId="77777777" w:rsidR="00E42B67" w:rsidRDefault="00E42B67" w:rsidP="00BA5A48">
      <w:pPr>
        <w:jc w:val="both"/>
      </w:pPr>
    </w:p>
    <w:p w14:paraId="7CBA1D05" w14:textId="77777777" w:rsidR="003F20DB" w:rsidRDefault="002439D3" w:rsidP="00BA5A48">
      <w:pPr>
        <w:jc w:val="both"/>
      </w:pPr>
      <w:r>
        <w:t>T</w:t>
      </w:r>
      <w:r w:rsidR="003F20DB">
        <w:t xml:space="preserve">he Contractor shall be responsible for providing to </w:t>
      </w:r>
      <w:r w:rsidR="00403761">
        <w:t>The City of Auburn</w:t>
      </w:r>
      <w:r w:rsidR="003F20DB">
        <w:t xml:space="preserve"> supporting documentation including material tickets and material specification submittals for the paving and striping items.</w:t>
      </w:r>
      <w:r>
        <w:t xml:space="preserve"> </w:t>
      </w:r>
    </w:p>
    <w:p w14:paraId="0AF85097" w14:textId="77777777" w:rsidR="00C0557B" w:rsidRDefault="00C0557B" w:rsidP="00BA5A48">
      <w:pPr>
        <w:jc w:val="both"/>
      </w:pPr>
    </w:p>
    <w:p w14:paraId="7338696C" w14:textId="77777777" w:rsidR="00F24FCB" w:rsidRDefault="00403761" w:rsidP="00F24FCB">
      <w:pPr>
        <w:jc w:val="both"/>
      </w:pPr>
      <w:r>
        <w:t>The City of Auburn</w:t>
      </w:r>
      <w:r w:rsidR="00F24FCB">
        <w:t xml:space="preserve"> shall be responsible for erosion and sediment control items and permits if applicable. </w:t>
      </w:r>
    </w:p>
    <w:p w14:paraId="563159C1" w14:textId="77777777" w:rsidR="00F24FCB" w:rsidRDefault="00F24FCB" w:rsidP="00F24FCB">
      <w:pPr>
        <w:jc w:val="both"/>
      </w:pPr>
    </w:p>
    <w:p w14:paraId="3E4D3554" w14:textId="77777777" w:rsidR="00F24FCB" w:rsidRDefault="00F24FCB" w:rsidP="00F24FCB">
      <w:pPr>
        <w:jc w:val="both"/>
      </w:pPr>
      <w:r>
        <w:t>The Contractor shall be responsible for furnishing, installing and removing the temporary striping/pavement marking tape (yellow centerline &amp; white stop bars) prior to the temporary traffic line striping and pavement markings.</w:t>
      </w:r>
    </w:p>
    <w:p w14:paraId="3303A6CA" w14:textId="77777777" w:rsidR="005A6FCA" w:rsidRDefault="005A6FCA" w:rsidP="00F24FCB">
      <w:pPr>
        <w:jc w:val="both"/>
      </w:pPr>
    </w:p>
    <w:p w14:paraId="7368DE64" w14:textId="77777777" w:rsidR="00C12099" w:rsidRDefault="00C12099" w:rsidP="002850B3">
      <w:pPr>
        <w:jc w:val="center"/>
      </w:pPr>
    </w:p>
    <w:p w14:paraId="0FBC9A30" w14:textId="77777777" w:rsidR="00B51130" w:rsidRDefault="00B51130" w:rsidP="00071EDC">
      <w:pPr>
        <w:jc w:val="center"/>
      </w:pPr>
    </w:p>
    <w:p w14:paraId="623F953E" w14:textId="77777777" w:rsidR="00B51130" w:rsidRDefault="00B51130" w:rsidP="00071EDC">
      <w:pPr>
        <w:jc w:val="center"/>
      </w:pPr>
    </w:p>
    <w:p w14:paraId="7BCF6DED" w14:textId="77777777" w:rsidR="00B51130" w:rsidRDefault="00B51130" w:rsidP="00071EDC">
      <w:pPr>
        <w:jc w:val="center"/>
      </w:pPr>
    </w:p>
    <w:p w14:paraId="5CF63583" w14:textId="77777777" w:rsidR="00B51130" w:rsidRDefault="00B51130" w:rsidP="00071EDC">
      <w:pPr>
        <w:jc w:val="center"/>
      </w:pPr>
    </w:p>
    <w:p w14:paraId="18069DD5" w14:textId="77777777" w:rsidR="00B51130" w:rsidRDefault="00B51130" w:rsidP="00071EDC">
      <w:pPr>
        <w:jc w:val="center"/>
      </w:pPr>
    </w:p>
    <w:p w14:paraId="7B561536" w14:textId="77777777" w:rsidR="00B51130" w:rsidRDefault="00B51130" w:rsidP="00071EDC">
      <w:pPr>
        <w:jc w:val="center"/>
      </w:pPr>
    </w:p>
    <w:p w14:paraId="1928A0A9" w14:textId="3078B0BB" w:rsidR="00B066C6" w:rsidRDefault="00B066C6" w:rsidP="00071EDC">
      <w:pPr>
        <w:jc w:val="center"/>
      </w:pPr>
      <w:r>
        <w:lastRenderedPageBreak/>
        <w:t>L.M.I.G.</w:t>
      </w:r>
      <w:r w:rsidR="00071EDC">
        <w:t xml:space="preserve"> / NON-L.M.I.G.</w:t>
      </w:r>
      <w:r w:rsidR="00A625DD">
        <w:t xml:space="preserve">  </w:t>
      </w:r>
      <w:r>
        <w:t>ROADWAY</w:t>
      </w:r>
      <w:r w:rsidR="00A625DD">
        <w:t xml:space="preserve">   </w:t>
      </w:r>
      <w:r>
        <w:t xml:space="preserve"> RESURFACING</w:t>
      </w:r>
    </w:p>
    <w:p w14:paraId="46A83076" w14:textId="77777777" w:rsidR="00B066C6" w:rsidRPr="00A625DD" w:rsidRDefault="00B066C6" w:rsidP="00B066C6">
      <w:pPr>
        <w:jc w:val="center"/>
        <w:rPr>
          <w:u w:val="single"/>
        </w:rPr>
      </w:pPr>
      <w:r w:rsidRPr="00A625DD">
        <w:rPr>
          <w:u w:val="single"/>
        </w:rPr>
        <w:t>SPECIFICATIONS</w:t>
      </w:r>
    </w:p>
    <w:p w14:paraId="3D57FA21" w14:textId="77777777" w:rsidR="00B066C6" w:rsidRDefault="00B066C6" w:rsidP="00B066C6">
      <w:pPr>
        <w:jc w:val="center"/>
      </w:pPr>
      <w:r>
        <w:t>(Page 3 of 3)</w:t>
      </w:r>
    </w:p>
    <w:p w14:paraId="5114C4C3" w14:textId="77777777" w:rsidR="00B51130" w:rsidRDefault="00B51130" w:rsidP="00B51130">
      <w:pPr>
        <w:jc w:val="both"/>
      </w:pPr>
    </w:p>
    <w:p w14:paraId="23925759" w14:textId="24CD50DF" w:rsidR="00B51130" w:rsidRDefault="00B51130" w:rsidP="00B51130">
      <w:pPr>
        <w:jc w:val="both"/>
      </w:pPr>
      <w:r>
        <w:t>The Contractor shall provide the pre-lining for the temporary striping and shall provide and install the temporary and permanent thermoplastic striping and pavement marking items as shown on the Bid Form, Roadway Summaries and according to current GDOT Specifications, Standards, Construction Details and Special Provisions. All Placement of Striping &amp; Pavement Markings to meet minimum requirements of the M.U.T.C.D. (Current Edition). Placement of permanent traffic line striping and pavement markings shall be delayed for a period of 30 days minimum after placement of the final surface course on each roadway.</w:t>
      </w:r>
    </w:p>
    <w:p w14:paraId="402DC135" w14:textId="77777777" w:rsidR="00B51130" w:rsidRDefault="00B51130" w:rsidP="00B51130">
      <w:pPr>
        <w:jc w:val="both"/>
      </w:pPr>
    </w:p>
    <w:p w14:paraId="3659D9DC" w14:textId="77777777" w:rsidR="00B51130" w:rsidRDefault="00B51130" w:rsidP="00B51130">
      <w:pPr>
        <w:jc w:val="both"/>
      </w:pPr>
      <w:r>
        <w:t>All long-line traffic line striping, stop bars &amp; word pavement markings shall be Standard Thermoplastic.</w:t>
      </w:r>
    </w:p>
    <w:p w14:paraId="30078AF7" w14:textId="77777777" w:rsidR="00B51130" w:rsidRDefault="00B51130" w:rsidP="00B51130">
      <w:pPr>
        <w:jc w:val="center"/>
      </w:pPr>
    </w:p>
    <w:p w14:paraId="39C94FE9" w14:textId="77777777" w:rsidR="006B7D66" w:rsidRDefault="00083F2D" w:rsidP="00BA5A48">
      <w:pPr>
        <w:jc w:val="both"/>
      </w:pPr>
      <w:r>
        <w:t>The Contractor shall be responsible for insuring that all asphalt paving items and materials installed</w:t>
      </w:r>
      <w:r w:rsidR="007A3931">
        <w:t xml:space="preserve"> </w:t>
      </w:r>
      <w:r>
        <w:t>and labor used for this project is in accordance with the current Georgia Department of Transportation Standards</w:t>
      </w:r>
      <w:r w:rsidR="007A3931">
        <w:t xml:space="preserve">, </w:t>
      </w:r>
      <w:r>
        <w:t>Specifications</w:t>
      </w:r>
      <w:r w:rsidR="007A3931">
        <w:t xml:space="preserve"> and Special Provisions</w:t>
      </w:r>
      <w:r>
        <w:t>.</w:t>
      </w:r>
      <w:r w:rsidR="00733A4B">
        <w:t xml:space="preserve"> The Contractor shall be familiar with</w:t>
      </w:r>
      <w:r w:rsidR="007D4245">
        <w:t xml:space="preserve"> current GDOT specifications</w:t>
      </w:r>
      <w:r w:rsidR="00CC132B">
        <w:t>,</w:t>
      </w:r>
      <w:r w:rsidR="007D4245">
        <w:t xml:space="preserve"> special provisions</w:t>
      </w:r>
      <w:r w:rsidR="00CC132B">
        <w:t xml:space="preserve"> and the (M.U.T.C.D.)</w:t>
      </w:r>
      <w:r w:rsidR="007D4245">
        <w:t xml:space="preserve"> as they relate t</w:t>
      </w:r>
      <w:r w:rsidR="00CC132B">
        <w:t>o</w:t>
      </w:r>
      <w:r w:rsidR="007D4245">
        <w:t xml:space="preserve"> the</w:t>
      </w:r>
      <w:r w:rsidR="00CC132B">
        <w:t xml:space="preserve"> pay item numbers as shown on the bid form.</w:t>
      </w:r>
      <w:r w:rsidR="007D4245">
        <w:t xml:space="preserve"> </w:t>
      </w:r>
      <w:r>
        <w:t>Contractor is responsible for providing all labor, satisfactory workmanship and safety precautions associated with this project. Contractor is responsible for insuring that traffic control is provided for this project. Traffic Control shall be in accordance with the current edition of the Manual on</w:t>
      </w:r>
      <w:r w:rsidR="000F3C66">
        <w:t xml:space="preserve"> </w:t>
      </w:r>
      <w:r w:rsidR="00BD22CD">
        <w:t>Uniform Traffic Contr</w:t>
      </w:r>
      <w:r w:rsidR="00D5060B">
        <w:t>ol Devices (M.U.T.C.D.) and current GDOT Specifications, Standards and Special Provisions.</w:t>
      </w:r>
      <w:r w:rsidR="00987372">
        <w:t xml:space="preserve"> Traffic Control shall also include any necessary </w:t>
      </w:r>
      <w:r w:rsidR="00BA5A48">
        <w:t xml:space="preserve">temporary </w:t>
      </w:r>
      <w:r w:rsidR="00987372">
        <w:t xml:space="preserve">traffic line </w:t>
      </w:r>
      <w:r w:rsidR="0048023C">
        <w:t xml:space="preserve">striping &amp; pavement markings </w:t>
      </w:r>
      <w:r w:rsidR="00987372">
        <w:t>and pavement marking t</w:t>
      </w:r>
      <w:r w:rsidR="006060AC">
        <w:t>ape</w:t>
      </w:r>
      <w:r w:rsidR="00987372">
        <w:t xml:space="preserve"> if required.</w:t>
      </w:r>
      <w:r w:rsidR="00A945EB">
        <w:t xml:space="preserve"> The Contractor shall</w:t>
      </w:r>
      <w:r w:rsidR="0046097E">
        <w:t xml:space="preserve"> be </w:t>
      </w:r>
      <w:r w:rsidR="006060AC">
        <w:t>responsible for insuring that all</w:t>
      </w:r>
      <w:r w:rsidR="0046097E">
        <w:t xml:space="preserve"> work equipment, heavy equipment, paving equipment/vehicles are</w:t>
      </w:r>
      <w:r w:rsidR="006060AC">
        <w:t xml:space="preserve"> not</w:t>
      </w:r>
      <w:r w:rsidR="0046097E">
        <w:t xml:space="preserve"> left in or along the shoulder of the road at </w:t>
      </w:r>
    </w:p>
    <w:p w14:paraId="7B0B72FC" w14:textId="77777777" w:rsidR="006B7D66" w:rsidRDefault="006B7D66" w:rsidP="006B7D66">
      <w:pPr>
        <w:jc w:val="both"/>
      </w:pPr>
      <w:r>
        <w:t xml:space="preserve">the </w:t>
      </w:r>
      <w:r w:rsidR="0046097E">
        <w:t>end of the work day.</w:t>
      </w:r>
      <w:r w:rsidR="0049528B">
        <w:t xml:space="preserve"> </w:t>
      </w:r>
      <w:r w:rsidR="00A625DD">
        <w:t>The City of Auburn</w:t>
      </w:r>
      <w:r w:rsidR="00F71B1D">
        <w:t xml:space="preserve"> shall furnish and install the </w:t>
      </w:r>
      <w:r w:rsidR="00A945EB">
        <w:t>low/soft shoulder signs prior to the resurfacing</w:t>
      </w:r>
      <w:r w:rsidR="00323B4B">
        <w:t xml:space="preserve"> and will adjust manhole covers and water valve covers</w:t>
      </w:r>
      <w:r w:rsidR="007478D6">
        <w:t>.</w:t>
      </w:r>
      <w:r w:rsidR="00D7493A">
        <w:t xml:space="preserve"> The Contractor shall provide traffic control drums</w:t>
      </w:r>
      <w:r w:rsidR="00A625DD">
        <w:t xml:space="preserve"> and any other construction warning signs</w:t>
      </w:r>
      <w:r w:rsidR="003220CA">
        <w:t xml:space="preserve"> (can use tripods for supporting signs)</w:t>
      </w:r>
      <w:r w:rsidR="00D7493A">
        <w:t xml:space="preserve"> if required.</w:t>
      </w:r>
      <w:r w:rsidR="003220CA">
        <w:t xml:space="preserve"> </w:t>
      </w:r>
      <w:r w:rsidR="007478D6">
        <w:t xml:space="preserve"> </w:t>
      </w:r>
      <w:r w:rsidR="00A625DD">
        <w:t>The City of Auburn</w:t>
      </w:r>
      <w:r w:rsidR="007478D6">
        <w:t xml:space="preserve"> will provide the construction inspections.</w:t>
      </w:r>
      <w:r w:rsidR="00A945EB">
        <w:t xml:space="preserve"> </w:t>
      </w:r>
      <w:r w:rsidR="009D7D72">
        <w:t>A Preconstruction Conference shall be required between the City of Auburn and the Contractor.</w:t>
      </w:r>
      <w:r w:rsidR="00994FB5">
        <w:t xml:space="preserve"> Construction work times shall be Monday through </w:t>
      </w:r>
      <w:r w:rsidR="00404151">
        <w:t>Saturday</w:t>
      </w:r>
      <w:r w:rsidR="00994FB5">
        <w:t xml:space="preserve"> (</w:t>
      </w:r>
      <w:r w:rsidR="00404151">
        <w:t>9 a.m. until 6 p.m.</w:t>
      </w:r>
      <w:r w:rsidR="00994FB5">
        <w:t>)</w:t>
      </w:r>
      <w:r w:rsidR="00404151">
        <w:t>, no Sundays or holidays</w:t>
      </w:r>
      <w:r w:rsidR="00994FB5">
        <w:t>.</w:t>
      </w:r>
    </w:p>
    <w:p w14:paraId="0147297C" w14:textId="77777777" w:rsidR="006B7D66" w:rsidRDefault="006B7D66" w:rsidP="006B7D66">
      <w:pPr>
        <w:jc w:val="center"/>
      </w:pPr>
    </w:p>
    <w:p w14:paraId="2597B4E2" w14:textId="4802FAF9" w:rsidR="009E3F89" w:rsidRDefault="00F71B1D" w:rsidP="00BA5A48">
      <w:pPr>
        <w:jc w:val="both"/>
      </w:pPr>
      <w:r>
        <w:t xml:space="preserve">The Contractor shall be paid for work performed based upon satisfactory inspections and completion of items on the </w:t>
      </w:r>
      <w:r w:rsidR="00A625DD">
        <w:t>B</w:t>
      </w:r>
      <w:r>
        <w:t xml:space="preserve">id </w:t>
      </w:r>
      <w:r w:rsidR="00A625DD">
        <w:t>F</w:t>
      </w:r>
      <w:r>
        <w:t>orm</w:t>
      </w:r>
      <w:r w:rsidR="00B82B3F">
        <w:t xml:space="preserve"> and Roadway Summaries which have been installed and at the price sho</w:t>
      </w:r>
      <w:r w:rsidR="00CC35EC">
        <w:t>wn on the Contractor’s Bid Form</w:t>
      </w:r>
      <w:r>
        <w:t>. Payment will be based upon material tickets and actual quantities installed. Progress payments shall be made for work completed on the Bid Form items and based upon actual quantities installed. Material tickets must be submitted with pay requests supporting charges.</w:t>
      </w:r>
      <w:r w:rsidR="003962B8">
        <w:t xml:space="preserve"> Retainage will be withheld at the rate of (10) percent of the monetary value of the work completed until the project has reached (50) percent complete. At that time the retainage may be reduced to (5) percent if the status of the work completed is satisfactory and approved by the City of Auburn. Final payment of the amounts withheld will not be made until the project has been satisfactorily completed and accepted by The City of Auburn. </w:t>
      </w:r>
      <w:r w:rsidR="00C66EFE">
        <w:t xml:space="preserve"> Invoices must be submitted to th</w:t>
      </w:r>
      <w:r w:rsidR="00843772">
        <w:t xml:space="preserve">e City of Auburn </w:t>
      </w:r>
      <w:r w:rsidR="009C4CD4">
        <w:t xml:space="preserve">“Accounts Payable”, 1 </w:t>
      </w:r>
      <w:r w:rsidR="00843772">
        <w:t>Auburn</w:t>
      </w:r>
      <w:r w:rsidR="009C4CD4">
        <w:t xml:space="preserve"> Way</w:t>
      </w:r>
      <w:r w:rsidR="00C66EFE">
        <w:t xml:space="preserve">, </w:t>
      </w:r>
      <w:r w:rsidR="009C4CD4">
        <w:t xml:space="preserve">P.O. Box 1059, Auburn, Ga.  30011. </w:t>
      </w:r>
      <w:r w:rsidR="00843772">
        <w:t xml:space="preserve"> </w:t>
      </w:r>
      <w:r w:rsidR="00C66EFE">
        <w:t xml:space="preserve">Darrell Greeson will be the Project Manager for </w:t>
      </w:r>
      <w:r w:rsidR="00A625DD">
        <w:t>The City of Auburn</w:t>
      </w:r>
      <w:r w:rsidR="00C66EFE">
        <w:t>.</w:t>
      </w:r>
    </w:p>
    <w:sectPr w:rsidR="009E3F89" w:rsidSect="006A0654">
      <w:headerReference w:type="even" r:id="rId7"/>
      <w:headerReference w:type="default" r:id="rId8"/>
      <w:footerReference w:type="even" r:id="rId9"/>
      <w:footerReference w:type="default" r:id="rId10"/>
      <w:headerReference w:type="first" r:id="rId11"/>
      <w:footerReference w:type="first" r:id="rId12"/>
      <w:pgSz w:w="12240" w:h="15840"/>
      <w:pgMar w:top="720" w:right="1627" w:bottom="90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DCA2" w14:textId="77777777" w:rsidR="00BC7684" w:rsidRDefault="00BC7684" w:rsidP="00D948BF">
      <w:r>
        <w:separator/>
      </w:r>
    </w:p>
  </w:endnote>
  <w:endnote w:type="continuationSeparator" w:id="0">
    <w:p w14:paraId="145FBB46" w14:textId="77777777" w:rsidR="00BC7684" w:rsidRDefault="00BC7684" w:rsidP="00D9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DB3D" w14:textId="77777777" w:rsidR="006A0654" w:rsidRDefault="006A0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D2DE8" w14:textId="77777777" w:rsidR="006A0654" w:rsidRDefault="006A0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F557" w14:textId="77777777" w:rsidR="006A0654" w:rsidRDefault="006A0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AD42" w14:textId="77777777" w:rsidR="00BC7684" w:rsidRDefault="00BC7684" w:rsidP="00D948BF">
      <w:r>
        <w:separator/>
      </w:r>
    </w:p>
  </w:footnote>
  <w:footnote w:type="continuationSeparator" w:id="0">
    <w:p w14:paraId="72C3DAA1" w14:textId="77777777" w:rsidR="00BC7684" w:rsidRDefault="00BC7684" w:rsidP="00D94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99CA" w14:textId="77777777" w:rsidR="006A0654" w:rsidRDefault="006A0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9BFF" w14:textId="77777777" w:rsidR="006A0654" w:rsidRDefault="006A0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2788" w14:textId="77777777" w:rsidR="006A0654" w:rsidRDefault="006A06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593"/>
    <w:rsid w:val="00050ACB"/>
    <w:rsid w:val="00071EDC"/>
    <w:rsid w:val="00083F2D"/>
    <w:rsid w:val="000853B5"/>
    <w:rsid w:val="00096257"/>
    <w:rsid w:val="00097426"/>
    <w:rsid w:val="00097EA6"/>
    <w:rsid w:val="000B6529"/>
    <w:rsid w:val="000B6AE6"/>
    <w:rsid w:val="000D58A3"/>
    <w:rsid w:val="000E0023"/>
    <w:rsid w:val="000F3C66"/>
    <w:rsid w:val="001375BA"/>
    <w:rsid w:val="00157ECE"/>
    <w:rsid w:val="00177836"/>
    <w:rsid w:val="001819DE"/>
    <w:rsid w:val="00183593"/>
    <w:rsid w:val="001A15AF"/>
    <w:rsid w:val="001A1F5D"/>
    <w:rsid w:val="001B0B12"/>
    <w:rsid w:val="001B0D32"/>
    <w:rsid w:val="001B76E8"/>
    <w:rsid w:val="001D4A7D"/>
    <w:rsid w:val="001D4C77"/>
    <w:rsid w:val="001D509A"/>
    <w:rsid w:val="00205CD2"/>
    <w:rsid w:val="00210661"/>
    <w:rsid w:val="00210731"/>
    <w:rsid w:val="00223F94"/>
    <w:rsid w:val="00232923"/>
    <w:rsid w:val="002439D3"/>
    <w:rsid w:val="00251504"/>
    <w:rsid w:val="0025448F"/>
    <w:rsid w:val="00284CAE"/>
    <w:rsid w:val="002850B3"/>
    <w:rsid w:val="002B399B"/>
    <w:rsid w:val="002B526A"/>
    <w:rsid w:val="002D0F79"/>
    <w:rsid w:val="002E5473"/>
    <w:rsid w:val="003039F4"/>
    <w:rsid w:val="00320166"/>
    <w:rsid w:val="003220CA"/>
    <w:rsid w:val="00323B4B"/>
    <w:rsid w:val="00324F6D"/>
    <w:rsid w:val="00340473"/>
    <w:rsid w:val="00353077"/>
    <w:rsid w:val="00365983"/>
    <w:rsid w:val="00383E9F"/>
    <w:rsid w:val="003962B8"/>
    <w:rsid w:val="003D4D35"/>
    <w:rsid w:val="003D787E"/>
    <w:rsid w:val="003D7C5C"/>
    <w:rsid w:val="003F20DB"/>
    <w:rsid w:val="003F6CAA"/>
    <w:rsid w:val="003F72BC"/>
    <w:rsid w:val="00403761"/>
    <w:rsid w:val="00404151"/>
    <w:rsid w:val="00425750"/>
    <w:rsid w:val="00442F51"/>
    <w:rsid w:val="00446D8C"/>
    <w:rsid w:val="0046097E"/>
    <w:rsid w:val="00467025"/>
    <w:rsid w:val="00480112"/>
    <w:rsid w:val="0048023C"/>
    <w:rsid w:val="0049528B"/>
    <w:rsid w:val="004C7020"/>
    <w:rsid w:val="004D0E41"/>
    <w:rsid w:val="004E137B"/>
    <w:rsid w:val="005168D0"/>
    <w:rsid w:val="00522892"/>
    <w:rsid w:val="005467C3"/>
    <w:rsid w:val="00590D51"/>
    <w:rsid w:val="005A6FCA"/>
    <w:rsid w:val="005C3C45"/>
    <w:rsid w:val="005E1B5A"/>
    <w:rsid w:val="005E348E"/>
    <w:rsid w:val="005F3E94"/>
    <w:rsid w:val="006060AC"/>
    <w:rsid w:val="00623B87"/>
    <w:rsid w:val="00626F21"/>
    <w:rsid w:val="00647B58"/>
    <w:rsid w:val="00664CB9"/>
    <w:rsid w:val="00671E56"/>
    <w:rsid w:val="006819E5"/>
    <w:rsid w:val="00684677"/>
    <w:rsid w:val="00687678"/>
    <w:rsid w:val="00687F5A"/>
    <w:rsid w:val="006916A7"/>
    <w:rsid w:val="006925AA"/>
    <w:rsid w:val="006A0654"/>
    <w:rsid w:val="006B7D66"/>
    <w:rsid w:val="006C42D1"/>
    <w:rsid w:val="006E5AB0"/>
    <w:rsid w:val="0070252A"/>
    <w:rsid w:val="00733A4B"/>
    <w:rsid w:val="00747131"/>
    <w:rsid w:val="007478D6"/>
    <w:rsid w:val="00747C93"/>
    <w:rsid w:val="007761FD"/>
    <w:rsid w:val="00786A2F"/>
    <w:rsid w:val="007944D4"/>
    <w:rsid w:val="007A1768"/>
    <w:rsid w:val="007A2294"/>
    <w:rsid w:val="007A3931"/>
    <w:rsid w:val="007B18F9"/>
    <w:rsid w:val="007B7237"/>
    <w:rsid w:val="007C0F64"/>
    <w:rsid w:val="007D4245"/>
    <w:rsid w:val="007D7C43"/>
    <w:rsid w:val="007E1282"/>
    <w:rsid w:val="007E210D"/>
    <w:rsid w:val="0082405A"/>
    <w:rsid w:val="00843772"/>
    <w:rsid w:val="00876646"/>
    <w:rsid w:val="0088392B"/>
    <w:rsid w:val="00892395"/>
    <w:rsid w:val="008A6E9D"/>
    <w:rsid w:val="008A7C5F"/>
    <w:rsid w:val="008C5CAE"/>
    <w:rsid w:val="008D2372"/>
    <w:rsid w:val="008E1B9E"/>
    <w:rsid w:val="00902E79"/>
    <w:rsid w:val="00907952"/>
    <w:rsid w:val="00916D5D"/>
    <w:rsid w:val="00922EB9"/>
    <w:rsid w:val="00964E69"/>
    <w:rsid w:val="009741AC"/>
    <w:rsid w:val="00986A31"/>
    <w:rsid w:val="00987372"/>
    <w:rsid w:val="00994FB5"/>
    <w:rsid w:val="009B1010"/>
    <w:rsid w:val="009C3FEA"/>
    <w:rsid w:val="009C4A7D"/>
    <w:rsid w:val="009C4CD4"/>
    <w:rsid w:val="009C5BD5"/>
    <w:rsid w:val="009C68D1"/>
    <w:rsid w:val="009D7D72"/>
    <w:rsid w:val="009E3F89"/>
    <w:rsid w:val="009E7CEA"/>
    <w:rsid w:val="00A00B3B"/>
    <w:rsid w:val="00A103CE"/>
    <w:rsid w:val="00A1119E"/>
    <w:rsid w:val="00A12ACB"/>
    <w:rsid w:val="00A205FE"/>
    <w:rsid w:val="00A24861"/>
    <w:rsid w:val="00A36C3E"/>
    <w:rsid w:val="00A50A6A"/>
    <w:rsid w:val="00A527A4"/>
    <w:rsid w:val="00A625DD"/>
    <w:rsid w:val="00A64C53"/>
    <w:rsid w:val="00A651BA"/>
    <w:rsid w:val="00A8290B"/>
    <w:rsid w:val="00A82FFD"/>
    <w:rsid w:val="00A86AD7"/>
    <w:rsid w:val="00A945EB"/>
    <w:rsid w:val="00A949BE"/>
    <w:rsid w:val="00A95685"/>
    <w:rsid w:val="00AB6E96"/>
    <w:rsid w:val="00AC5C4E"/>
    <w:rsid w:val="00AD18D4"/>
    <w:rsid w:val="00AE4BEE"/>
    <w:rsid w:val="00B03702"/>
    <w:rsid w:val="00B066C6"/>
    <w:rsid w:val="00B2006A"/>
    <w:rsid w:val="00B241CC"/>
    <w:rsid w:val="00B332E9"/>
    <w:rsid w:val="00B50EDA"/>
    <w:rsid w:val="00B5109E"/>
    <w:rsid w:val="00B51130"/>
    <w:rsid w:val="00B73F9D"/>
    <w:rsid w:val="00B76257"/>
    <w:rsid w:val="00B82B3F"/>
    <w:rsid w:val="00B953E5"/>
    <w:rsid w:val="00BA5A48"/>
    <w:rsid w:val="00BC7684"/>
    <w:rsid w:val="00BD22CD"/>
    <w:rsid w:val="00BD36B3"/>
    <w:rsid w:val="00BD5973"/>
    <w:rsid w:val="00BD7A42"/>
    <w:rsid w:val="00C0557B"/>
    <w:rsid w:val="00C12099"/>
    <w:rsid w:val="00C274A5"/>
    <w:rsid w:val="00C32AA8"/>
    <w:rsid w:val="00C374EA"/>
    <w:rsid w:val="00C411F2"/>
    <w:rsid w:val="00C5406A"/>
    <w:rsid w:val="00C543A4"/>
    <w:rsid w:val="00C641DD"/>
    <w:rsid w:val="00C66EFE"/>
    <w:rsid w:val="00C724E7"/>
    <w:rsid w:val="00C76956"/>
    <w:rsid w:val="00CB057E"/>
    <w:rsid w:val="00CB58B5"/>
    <w:rsid w:val="00CC0BFD"/>
    <w:rsid w:val="00CC132B"/>
    <w:rsid w:val="00CC35EC"/>
    <w:rsid w:val="00CD53B8"/>
    <w:rsid w:val="00CD7033"/>
    <w:rsid w:val="00CF5BAE"/>
    <w:rsid w:val="00D07F8C"/>
    <w:rsid w:val="00D1087F"/>
    <w:rsid w:val="00D15DCF"/>
    <w:rsid w:val="00D175FB"/>
    <w:rsid w:val="00D5060B"/>
    <w:rsid w:val="00D51177"/>
    <w:rsid w:val="00D641A4"/>
    <w:rsid w:val="00D653A8"/>
    <w:rsid w:val="00D67802"/>
    <w:rsid w:val="00D67E95"/>
    <w:rsid w:val="00D7493A"/>
    <w:rsid w:val="00D803B0"/>
    <w:rsid w:val="00D9398A"/>
    <w:rsid w:val="00D948BF"/>
    <w:rsid w:val="00D94916"/>
    <w:rsid w:val="00DA61DD"/>
    <w:rsid w:val="00DA65A1"/>
    <w:rsid w:val="00DC1791"/>
    <w:rsid w:val="00DC6FF9"/>
    <w:rsid w:val="00DD33DE"/>
    <w:rsid w:val="00DD5D50"/>
    <w:rsid w:val="00DE421F"/>
    <w:rsid w:val="00E03C27"/>
    <w:rsid w:val="00E42B67"/>
    <w:rsid w:val="00E74FC3"/>
    <w:rsid w:val="00E77507"/>
    <w:rsid w:val="00E81EB3"/>
    <w:rsid w:val="00EB07C8"/>
    <w:rsid w:val="00ED506E"/>
    <w:rsid w:val="00EF0D29"/>
    <w:rsid w:val="00EF6BDA"/>
    <w:rsid w:val="00F04965"/>
    <w:rsid w:val="00F07997"/>
    <w:rsid w:val="00F23EC7"/>
    <w:rsid w:val="00F24FCB"/>
    <w:rsid w:val="00F31966"/>
    <w:rsid w:val="00F33E31"/>
    <w:rsid w:val="00F435C3"/>
    <w:rsid w:val="00F461C8"/>
    <w:rsid w:val="00F71B1D"/>
    <w:rsid w:val="00F771E2"/>
    <w:rsid w:val="00F8430A"/>
    <w:rsid w:val="00F92CF6"/>
    <w:rsid w:val="00F93E23"/>
    <w:rsid w:val="00F943EA"/>
    <w:rsid w:val="00F9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E15A9"/>
  <w15:chartTrackingRefBased/>
  <w15:docId w15:val="{03AE1EE6-222E-445C-AECB-1484E566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2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6EFE"/>
    <w:rPr>
      <w:color w:val="0000FF"/>
      <w:u w:val="single"/>
    </w:rPr>
  </w:style>
  <w:style w:type="paragraph" w:styleId="Header">
    <w:name w:val="header"/>
    <w:basedOn w:val="Normal"/>
    <w:link w:val="HeaderChar"/>
    <w:rsid w:val="00D948BF"/>
    <w:pPr>
      <w:tabs>
        <w:tab w:val="center" w:pos="4680"/>
        <w:tab w:val="right" w:pos="9360"/>
      </w:tabs>
    </w:pPr>
  </w:style>
  <w:style w:type="character" w:customStyle="1" w:styleId="HeaderChar">
    <w:name w:val="Header Char"/>
    <w:link w:val="Header"/>
    <w:rsid w:val="00D948BF"/>
    <w:rPr>
      <w:sz w:val="24"/>
      <w:szCs w:val="24"/>
    </w:rPr>
  </w:style>
  <w:style w:type="paragraph" w:styleId="Footer">
    <w:name w:val="footer"/>
    <w:basedOn w:val="Normal"/>
    <w:link w:val="FooterChar"/>
    <w:rsid w:val="00D948BF"/>
    <w:pPr>
      <w:tabs>
        <w:tab w:val="center" w:pos="4680"/>
        <w:tab w:val="right" w:pos="9360"/>
      </w:tabs>
    </w:pPr>
  </w:style>
  <w:style w:type="character" w:customStyle="1" w:styleId="FooterChar">
    <w:name w:val="Footer Char"/>
    <w:link w:val="Footer"/>
    <w:rsid w:val="00D948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74F01-5AAD-4475-9CA1-4FD1C434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RFB2012-12</vt:lpstr>
    </vt:vector>
  </TitlesOfParts>
  <Company>Barrow</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RFB2012-12</dc:title>
  <dc:subject/>
  <dc:creator>dgreeson</dc:creator>
  <cp:keywords/>
  <dc:description/>
  <cp:lastModifiedBy>Darrell Greeson</cp:lastModifiedBy>
  <cp:revision>5</cp:revision>
  <cp:lastPrinted>2025-09-17T14:24:00Z</cp:lastPrinted>
  <dcterms:created xsi:type="dcterms:W3CDTF">2025-09-25T17:33:00Z</dcterms:created>
  <dcterms:modified xsi:type="dcterms:W3CDTF">2025-10-09T18:10:00Z</dcterms:modified>
</cp:coreProperties>
</file>