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55D" w:rsidRDefault="00CE355D" w:rsidP="00CE3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CE355D" w:rsidRDefault="00CE355D" w:rsidP="00CE35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CE355D" w:rsidRDefault="00CE355D" w:rsidP="00CE35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CE355D" w:rsidRDefault="00CE355D" w:rsidP="00CE3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E355D" w:rsidRDefault="00CE355D" w:rsidP="00CE3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CE355D" w:rsidRDefault="00CE355D" w:rsidP="00CE3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E355D" w:rsidRDefault="00CE355D" w:rsidP="00CE3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CE355D" w:rsidRDefault="00CE355D" w:rsidP="00CE35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2016, we submitted monthly water samples for Bacteriological analysis in accordance with our Operating Permit.  All samples tested satisfactory.</w:t>
      </w:r>
    </w:p>
    <w:p w:rsidR="00CE355D" w:rsidRDefault="00CE355D" w:rsidP="00CE35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CE355D" w:rsidRDefault="00CE355D" w:rsidP="00CE355D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CE355D" w:rsidRDefault="00CE355D" w:rsidP="00CE355D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CE355D" w:rsidRDefault="00CE355D" w:rsidP="00CE355D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CE355D" w:rsidRDefault="00CE355D" w:rsidP="00CE355D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CE355D" w:rsidRDefault="00CE355D" w:rsidP="00CE355D">
      <w:pPr>
        <w:rPr>
          <w:sz w:val="28"/>
          <w:szCs w:val="28"/>
        </w:rPr>
      </w:pPr>
      <w:r>
        <w:rPr>
          <w:sz w:val="28"/>
          <w:szCs w:val="28"/>
        </w:rPr>
        <w:t>And no less than.50ppm</w:t>
      </w:r>
    </w:p>
    <w:p w:rsidR="00CE355D" w:rsidRDefault="00CE355D" w:rsidP="00CE355D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CE355D" w:rsidRDefault="00CE355D" w:rsidP="00CE355D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CE355D" w:rsidRDefault="00CE355D" w:rsidP="00CE355D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:rsidR="00CE355D" w:rsidRDefault="00CE355D" w:rsidP="00CE355D">
      <w:pPr>
        <w:rPr>
          <w:sz w:val="28"/>
          <w:szCs w:val="28"/>
        </w:rPr>
      </w:pPr>
    </w:p>
    <w:p w:rsidR="00CE355D" w:rsidRDefault="00CE355D" w:rsidP="00CE355D">
      <w:pPr>
        <w:rPr>
          <w:sz w:val="28"/>
          <w:szCs w:val="28"/>
        </w:rPr>
      </w:pPr>
    </w:p>
    <w:p w:rsidR="00CE355D" w:rsidRDefault="00CE355D" w:rsidP="00CE355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For the month of November 2017</w:t>
      </w:r>
    </w:p>
    <w:p w:rsidR="00CE355D" w:rsidRDefault="00CE355D" w:rsidP="00CE355D">
      <w:pPr>
        <w:rPr>
          <w:sz w:val="28"/>
          <w:szCs w:val="28"/>
        </w:rPr>
      </w:pPr>
    </w:p>
    <w:p w:rsidR="00CE355D" w:rsidRDefault="00CE355D" w:rsidP="00CE355D">
      <w:pPr>
        <w:rPr>
          <w:sz w:val="28"/>
          <w:szCs w:val="28"/>
        </w:rPr>
      </w:pPr>
      <w:r>
        <w:rPr>
          <w:sz w:val="28"/>
          <w:szCs w:val="28"/>
        </w:rPr>
        <w:t xml:space="preserve">The Chlorine residual throughout the City has been .97 ppm average </w:t>
      </w:r>
    </w:p>
    <w:p w:rsidR="00CE355D" w:rsidRDefault="00CE355D" w:rsidP="00CE355D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CE355D" w:rsidRDefault="00CE355D" w:rsidP="00CE355D">
      <w:pPr>
        <w:rPr>
          <w:sz w:val="28"/>
          <w:szCs w:val="28"/>
        </w:rPr>
      </w:pPr>
      <w:r>
        <w:rPr>
          <w:sz w:val="28"/>
          <w:szCs w:val="28"/>
        </w:rPr>
        <w:t>The average PH level has been 7.05 which are inside the good range.</w:t>
      </w:r>
    </w:p>
    <w:p w:rsidR="00CE355D" w:rsidRDefault="00CE355D" w:rsidP="00CE355D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.69 ppm.</w:t>
      </w:r>
    </w:p>
    <w:p w:rsidR="00CE355D" w:rsidRDefault="00CE355D" w:rsidP="00CE355D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CE355D" w:rsidRDefault="00CE355D" w:rsidP="00CE355D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CE355D" w:rsidRDefault="00CE355D" w:rsidP="00CE355D"/>
    <w:p w:rsidR="00BD49FB" w:rsidRDefault="00BD49FB"/>
    <w:sectPr w:rsidR="00BD4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5D"/>
    <w:rsid w:val="00427044"/>
    <w:rsid w:val="005E71AF"/>
    <w:rsid w:val="00BD49FB"/>
    <w:rsid w:val="00C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BC1BD-E220-45B4-AEE9-9F284734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55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Blackstock</dc:creator>
  <cp:keywords/>
  <dc:description/>
  <cp:lastModifiedBy>Michelle Walker</cp:lastModifiedBy>
  <cp:revision>2</cp:revision>
  <dcterms:created xsi:type="dcterms:W3CDTF">2017-12-13T14:21:00Z</dcterms:created>
  <dcterms:modified xsi:type="dcterms:W3CDTF">2017-12-13T14:21:00Z</dcterms:modified>
</cp:coreProperties>
</file>