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425906BE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For the month of </w:t>
      </w:r>
      <w:r w:rsidR="00250DC3">
        <w:rPr>
          <w:sz w:val="28"/>
          <w:szCs w:val="28"/>
        </w:rPr>
        <w:t>May</w:t>
      </w:r>
      <w:r w:rsidR="002147E5">
        <w:rPr>
          <w:sz w:val="28"/>
          <w:szCs w:val="28"/>
        </w:rPr>
        <w:t xml:space="preserve"> 2019</w:t>
      </w:r>
    </w:p>
    <w:p w14:paraId="62ACDA90" w14:textId="67D50310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50DC3">
        <w:rPr>
          <w:sz w:val="28"/>
          <w:szCs w:val="28"/>
        </w:rPr>
        <w:t>.90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3BC4BC3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7E36EC">
        <w:rPr>
          <w:sz w:val="28"/>
          <w:szCs w:val="28"/>
        </w:rPr>
        <w:t>0</w:t>
      </w:r>
      <w:r w:rsidR="00250DC3">
        <w:rPr>
          <w:sz w:val="28"/>
          <w:szCs w:val="28"/>
        </w:rPr>
        <w:t>1</w:t>
      </w:r>
      <w:r>
        <w:rPr>
          <w:sz w:val="28"/>
          <w:szCs w:val="28"/>
        </w:rPr>
        <w:t xml:space="preserve"> which is inside the good range.</w:t>
      </w:r>
    </w:p>
    <w:p w14:paraId="054DB13D" w14:textId="052CADD3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250DC3">
        <w:rPr>
          <w:sz w:val="28"/>
          <w:szCs w:val="28"/>
        </w:rPr>
        <w:t>1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035751C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>
      <w:bookmarkStart w:id="0" w:name="_GoBack"/>
      <w:bookmarkEnd w:id="0"/>
    </w:p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0DC3"/>
    <w:rsid w:val="00251D64"/>
    <w:rsid w:val="002C2F5C"/>
    <w:rsid w:val="004629C1"/>
    <w:rsid w:val="005F6131"/>
    <w:rsid w:val="00743FDF"/>
    <w:rsid w:val="007B0150"/>
    <w:rsid w:val="007E36EC"/>
    <w:rsid w:val="00A2632D"/>
    <w:rsid w:val="00A73284"/>
    <w:rsid w:val="00D32932"/>
    <w:rsid w:val="00D42838"/>
    <w:rsid w:val="00E17BCC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2</cp:revision>
  <dcterms:created xsi:type="dcterms:W3CDTF">2019-06-09T18:50:00Z</dcterms:created>
  <dcterms:modified xsi:type="dcterms:W3CDTF">2019-06-09T18:50:00Z</dcterms:modified>
</cp:coreProperties>
</file>