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DB2" w:rsidRDefault="001D1DB2" w:rsidP="001D1DB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WHERE DOES MY WATER COME FROM?</w:t>
      </w:r>
    </w:p>
    <w:p w:rsidR="001D1DB2" w:rsidRDefault="001D1DB2" w:rsidP="001D1DB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The City of Auburn purchases the water from Barrow County Water Authority.</w:t>
      </w:r>
    </w:p>
    <w:p w:rsidR="001D1DB2" w:rsidRDefault="001D1DB2" w:rsidP="001D1DB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We also have an emergency tap that allows us to receive water from Gwinnett County.</w:t>
      </w:r>
    </w:p>
    <w:p w:rsidR="001D1DB2" w:rsidRDefault="001D1DB2" w:rsidP="001D1DB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1D1DB2" w:rsidRDefault="001D1DB2" w:rsidP="001D1DB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Drinking water, including bottled water, may reasonably be expected to contain at least small amounts of some contaminants. The presence of contaminants does not necessarily indicate that water poses a health risk. More information about contaminants and potential health effects can be obtained by calling the EPA’s Safe Drinking Water Hotline (1-800-426-4791).</w:t>
      </w:r>
    </w:p>
    <w:p w:rsidR="001D1DB2" w:rsidRDefault="001D1DB2" w:rsidP="001D1DB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1D1DB2" w:rsidRDefault="001D1DB2" w:rsidP="001D1DB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IS OUR WATER SYSTEM MEETING OTHER RULES THAT GOVERN OUR OPERATIONS?</w:t>
      </w:r>
    </w:p>
    <w:p w:rsidR="001D1DB2" w:rsidRDefault="001D1DB2" w:rsidP="001D1DB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EPD and EPA require us to test our water on a regular basis t</w:t>
      </w:r>
      <w:r w:rsidR="00894579">
        <w:rPr>
          <w:rFonts w:ascii="TimesNewRomanPSMT" w:hAnsi="TimesNewRomanPSMT" w:cs="TimesNewRomanPSMT"/>
          <w:sz w:val="28"/>
          <w:szCs w:val="28"/>
        </w:rPr>
        <w:t>o ensure its safety. During 2016</w:t>
      </w:r>
      <w:bookmarkStart w:id="0" w:name="_GoBack"/>
      <w:bookmarkEnd w:id="0"/>
      <w:r>
        <w:rPr>
          <w:rFonts w:ascii="TimesNewRomanPSMT" w:hAnsi="TimesNewRomanPSMT" w:cs="TimesNewRomanPSMT"/>
          <w:sz w:val="28"/>
          <w:szCs w:val="28"/>
        </w:rPr>
        <w:t>, we submitted monthly water samples for Bacteriological analysis in accordance with our Operating Permit.  All samples tested satisfactory.</w:t>
      </w:r>
    </w:p>
    <w:p w:rsidR="001D1DB2" w:rsidRDefault="001D1DB2" w:rsidP="001D1DB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1D1DB2" w:rsidRDefault="001D1DB2" w:rsidP="001D1DB2">
      <w:pPr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36"/>
          <w:szCs w:val="36"/>
        </w:rPr>
        <w:t>When is testing done?</w:t>
      </w:r>
    </w:p>
    <w:p w:rsidR="001D1DB2" w:rsidRDefault="001D1DB2" w:rsidP="001D1DB2">
      <w:pPr>
        <w:rPr>
          <w:sz w:val="28"/>
          <w:szCs w:val="28"/>
        </w:rPr>
      </w:pPr>
      <w:r>
        <w:rPr>
          <w:sz w:val="28"/>
          <w:szCs w:val="28"/>
        </w:rPr>
        <w:t>The water for the City of Auburn is tested daily from several sampling points throughout the City to insure quality drinking water.</w:t>
      </w:r>
    </w:p>
    <w:p w:rsidR="001D1DB2" w:rsidRDefault="001D1DB2" w:rsidP="001D1DB2">
      <w:pPr>
        <w:rPr>
          <w:sz w:val="28"/>
          <w:szCs w:val="28"/>
        </w:rPr>
      </w:pPr>
      <w:r>
        <w:rPr>
          <w:sz w:val="28"/>
          <w:szCs w:val="28"/>
        </w:rPr>
        <w:t>We test the Chlorine which the state requires us to maintain a .20ppm (parts per million gallons)</w:t>
      </w:r>
    </w:p>
    <w:p w:rsidR="001D1DB2" w:rsidRDefault="001D1DB2" w:rsidP="001D1DB2">
      <w:pPr>
        <w:spacing w:after="0"/>
        <w:rPr>
          <w:sz w:val="28"/>
          <w:szCs w:val="28"/>
        </w:rPr>
      </w:pPr>
      <w:r>
        <w:rPr>
          <w:sz w:val="28"/>
          <w:szCs w:val="28"/>
        </w:rPr>
        <w:t>We also test Fluoride which the state requires Auburn to maintain below 2.0ppm</w:t>
      </w:r>
    </w:p>
    <w:p w:rsidR="001D1DB2" w:rsidRDefault="001D1DB2" w:rsidP="001D1DB2">
      <w:pPr>
        <w:rPr>
          <w:sz w:val="28"/>
          <w:szCs w:val="28"/>
        </w:rPr>
      </w:pPr>
      <w:r>
        <w:rPr>
          <w:sz w:val="28"/>
          <w:szCs w:val="28"/>
        </w:rPr>
        <w:t>and no less than.5ppm</w:t>
      </w:r>
    </w:p>
    <w:p w:rsidR="001D1DB2" w:rsidRDefault="001D1DB2" w:rsidP="001D1DB2">
      <w:pPr>
        <w:rPr>
          <w:sz w:val="28"/>
          <w:szCs w:val="28"/>
        </w:rPr>
      </w:pPr>
      <w:r>
        <w:rPr>
          <w:sz w:val="28"/>
          <w:szCs w:val="28"/>
        </w:rPr>
        <w:t>We test PH range a 1 is Acidic and a 10 is Alkaline.   We strive to be at a 7 which is neutral.</w:t>
      </w:r>
    </w:p>
    <w:p w:rsidR="001D1DB2" w:rsidRDefault="001D1DB2" w:rsidP="001D1DB2">
      <w:pPr>
        <w:rPr>
          <w:sz w:val="28"/>
          <w:szCs w:val="28"/>
        </w:rPr>
      </w:pPr>
      <w:r>
        <w:rPr>
          <w:sz w:val="28"/>
          <w:szCs w:val="28"/>
        </w:rPr>
        <w:t>We test for Bacterial agents thru the EPD lab in Atlanta.</w:t>
      </w:r>
    </w:p>
    <w:p w:rsidR="001D1DB2" w:rsidRDefault="001D1DB2" w:rsidP="001D1DB2">
      <w:pPr>
        <w:rPr>
          <w:sz w:val="28"/>
          <w:szCs w:val="28"/>
        </w:rPr>
      </w:pPr>
    </w:p>
    <w:p w:rsidR="001D1DB2" w:rsidRDefault="00894579" w:rsidP="001D1DB2">
      <w:pPr>
        <w:rPr>
          <w:sz w:val="28"/>
          <w:szCs w:val="28"/>
        </w:rPr>
      </w:pPr>
      <w:r>
        <w:rPr>
          <w:sz w:val="28"/>
          <w:szCs w:val="28"/>
        </w:rPr>
        <w:t>For the month of January 2017</w:t>
      </w:r>
    </w:p>
    <w:p w:rsidR="001D1DB2" w:rsidRDefault="001D1DB2" w:rsidP="001D1DB2">
      <w:pPr>
        <w:rPr>
          <w:sz w:val="28"/>
          <w:szCs w:val="28"/>
        </w:rPr>
      </w:pPr>
      <w:r>
        <w:rPr>
          <w:sz w:val="28"/>
          <w:szCs w:val="28"/>
        </w:rPr>
        <w:t>The average Chlorine residual t</w:t>
      </w:r>
      <w:r w:rsidR="00894579">
        <w:rPr>
          <w:sz w:val="28"/>
          <w:szCs w:val="28"/>
        </w:rPr>
        <w:t>hroughout the City has been .85</w:t>
      </w:r>
      <w:r>
        <w:rPr>
          <w:sz w:val="28"/>
          <w:szCs w:val="28"/>
        </w:rPr>
        <w:t xml:space="preserve">ppm </w:t>
      </w:r>
    </w:p>
    <w:p w:rsidR="001D1DB2" w:rsidRDefault="001D1DB2" w:rsidP="001D1DB2">
      <w:pPr>
        <w:rPr>
          <w:sz w:val="28"/>
          <w:szCs w:val="28"/>
        </w:rPr>
      </w:pPr>
      <w:r>
        <w:rPr>
          <w:sz w:val="28"/>
          <w:szCs w:val="28"/>
        </w:rPr>
        <w:t>We have met and exceeded all EPD goals for the city.</w:t>
      </w:r>
    </w:p>
    <w:p w:rsidR="001D1DB2" w:rsidRDefault="001D1DB2" w:rsidP="001D1DB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The average PH </w:t>
      </w:r>
      <w:r w:rsidR="00894579">
        <w:rPr>
          <w:sz w:val="28"/>
          <w:szCs w:val="28"/>
        </w:rPr>
        <w:t>level has been 7.53</w:t>
      </w:r>
      <w:r>
        <w:rPr>
          <w:sz w:val="28"/>
          <w:szCs w:val="28"/>
        </w:rPr>
        <w:t xml:space="preserve"> which </w:t>
      </w:r>
      <w:r w:rsidR="00894579">
        <w:rPr>
          <w:sz w:val="28"/>
          <w:szCs w:val="28"/>
        </w:rPr>
        <w:t>is inside</w:t>
      </w:r>
      <w:r>
        <w:rPr>
          <w:sz w:val="28"/>
          <w:szCs w:val="28"/>
        </w:rPr>
        <w:t xml:space="preserve"> the good range.</w:t>
      </w:r>
    </w:p>
    <w:p w:rsidR="001D1DB2" w:rsidRDefault="001D1DB2" w:rsidP="001D1DB2">
      <w:pPr>
        <w:rPr>
          <w:sz w:val="28"/>
          <w:szCs w:val="28"/>
        </w:rPr>
      </w:pPr>
      <w:r>
        <w:rPr>
          <w:sz w:val="28"/>
          <w:szCs w:val="28"/>
        </w:rPr>
        <w:t>The Fluoride average for the City is .77ppm.</w:t>
      </w:r>
    </w:p>
    <w:p w:rsidR="001D1DB2" w:rsidRDefault="001D1DB2" w:rsidP="001D1DB2">
      <w:pPr>
        <w:rPr>
          <w:sz w:val="28"/>
          <w:szCs w:val="28"/>
        </w:rPr>
      </w:pPr>
      <w:r>
        <w:rPr>
          <w:sz w:val="28"/>
          <w:szCs w:val="28"/>
        </w:rPr>
        <w:t>The maximum that can be fed into a system is 4.0 ppm the recommended dose is 2.0ppm or less the least amount is .50ppm we have met that overall goal.</w:t>
      </w:r>
    </w:p>
    <w:p w:rsidR="001D1DB2" w:rsidRDefault="001D1DB2" w:rsidP="001D1DB2">
      <w:pPr>
        <w:rPr>
          <w:sz w:val="28"/>
          <w:szCs w:val="28"/>
        </w:rPr>
      </w:pPr>
      <w:r>
        <w:rPr>
          <w:sz w:val="28"/>
          <w:szCs w:val="28"/>
        </w:rPr>
        <w:t xml:space="preserve">We have </w:t>
      </w:r>
      <w:r w:rsidR="00894579">
        <w:rPr>
          <w:sz w:val="28"/>
          <w:szCs w:val="28"/>
        </w:rPr>
        <w:t>tested 9</w:t>
      </w:r>
      <w:r>
        <w:rPr>
          <w:sz w:val="28"/>
          <w:szCs w:val="28"/>
        </w:rPr>
        <w:t xml:space="preserve"> sites through</w:t>
      </w:r>
      <w:r w:rsidR="00894579">
        <w:rPr>
          <w:sz w:val="28"/>
          <w:szCs w:val="28"/>
        </w:rPr>
        <w:t xml:space="preserve"> the City for Bacteria and all 9</w:t>
      </w:r>
      <w:r>
        <w:rPr>
          <w:sz w:val="28"/>
          <w:szCs w:val="28"/>
        </w:rPr>
        <w:t xml:space="preserve"> have come back negative for Bacteria.</w:t>
      </w:r>
    </w:p>
    <w:p w:rsidR="001D1DB2" w:rsidRDefault="001D1DB2" w:rsidP="001D1DB2"/>
    <w:p w:rsidR="002F486D" w:rsidRDefault="002F486D"/>
    <w:sectPr w:rsidR="002F486D" w:rsidSect="002F4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D1DB2"/>
    <w:rsid w:val="001D1DB2"/>
    <w:rsid w:val="002F486D"/>
    <w:rsid w:val="002F5763"/>
    <w:rsid w:val="003D6675"/>
    <w:rsid w:val="00894579"/>
    <w:rsid w:val="00A31797"/>
    <w:rsid w:val="00E5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516EC"/>
  <w15:docId w15:val="{679D82F4-E8BA-45FE-93B3-187937033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D1DB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0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Auburn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elbert blackstock</cp:lastModifiedBy>
  <cp:revision>2</cp:revision>
  <dcterms:created xsi:type="dcterms:W3CDTF">2017-02-08T02:51:00Z</dcterms:created>
  <dcterms:modified xsi:type="dcterms:W3CDTF">2017-02-08T02:51:00Z</dcterms:modified>
</cp:coreProperties>
</file>